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88363E5" w:rsidR="004A2857" w:rsidRDefault="0098798D" w:rsidP="007373E7">
      <w:pPr>
        <w:jc w:val="center"/>
        <w:rPr>
          <w:rFonts w:asciiTheme="minorBidi" w:hAnsiTheme="minorBidi"/>
          <w:b/>
          <w:bCs/>
        </w:rPr>
      </w:pPr>
      <w:r w:rsidRPr="0098798D">
        <w:rPr>
          <w:rFonts w:asciiTheme="minorBidi" w:hAnsiTheme="minorBidi"/>
          <w:b/>
          <w:bCs/>
        </w:rPr>
        <w:t xml:space="preserve">ID: </w:t>
      </w:r>
      <w:r w:rsidR="00661510">
        <w:rPr>
          <w:rFonts w:asciiTheme="minorBidi" w:hAnsiTheme="minorBidi"/>
          <w:b/>
          <w:bCs/>
        </w:rPr>
        <w:t>516</w:t>
      </w:r>
      <w:r w:rsidR="00ED54E4">
        <w:rPr>
          <w:rFonts w:asciiTheme="minorBidi" w:hAnsiTheme="minorBidi"/>
          <w:b/>
          <w:bCs/>
        </w:rPr>
        <w:t>-24</w:t>
      </w:r>
      <w:r w:rsidR="00735D38">
        <w:rPr>
          <w:rFonts w:asciiTheme="minorBidi" w:hAnsiTheme="minorBidi"/>
          <w:b/>
          <w:bCs/>
        </w:rPr>
        <w:t>0</w:t>
      </w:r>
      <w:r>
        <w:rPr>
          <w:rFonts w:asciiTheme="minorBidi" w:hAnsiTheme="minorBidi"/>
          <w:b/>
          <w:bCs/>
        </w:rPr>
        <w:t xml:space="preserve"> </w:t>
      </w:r>
      <w:r w:rsidR="00DD78B3">
        <w:rPr>
          <w:rFonts w:asciiTheme="minorBidi" w:hAnsiTheme="minorBidi"/>
          <w:b/>
          <w:bCs/>
        </w:rPr>
        <w:t>E</w:t>
      </w:r>
    </w:p>
    <w:p w14:paraId="02F1F067" w14:textId="496FF0D7" w:rsidR="00ED54E4" w:rsidRDefault="00417150" w:rsidP="000E1491">
      <w:pPr>
        <w:jc w:val="center"/>
        <w:rPr>
          <w:rFonts w:asciiTheme="minorBidi" w:hAnsiTheme="minorBidi" w:cs="Arial"/>
          <w:b/>
          <w:bCs/>
        </w:rPr>
      </w:pPr>
      <w:r w:rsidRPr="00417150">
        <w:rPr>
          <w:rFonts w:asciiTheme="minorBidi" w:hAnsiTheme="minorBidi" w:cs="Arial"/>
          <w:b/>
          <w:bCs/>
        </w:rPr>
        <w:t>Safety Risks in Maintenance</w:t>
      </w:r>
    </w:p>
    <w:p w14:paraId="03A002DB" w14:textId="4D04AEB6" w:rsidR="00661510" w:rsidRDefault="00661510" w:rsidP="00A85C9F">
      <w:pPr>
        <w:jc w:val="center"/>
        <w:rPr>
          <w:rFonts w:asciiTheme="minorBidi" w:hAnsiTheme="minorBidi"/>
          <w:b/>
          <w:bCs/>
        </w:rPr>
      </w:pPr>
      <w:r w:rsidRPr="00661510">
        <w:rPr>
          <w:rFonts w:asciiTheme="minorBidi" w:hAnsiTheme="minorBidi"/>
          <w:b/>
          <w:bCs/>
        </w:rPr>
        <w:t xml:space="preserve">Safety </w:t>
      </w:r>
      <w:r>
        <w:rPr>
          <w:rFonts w:asciiTheme="minorBidi" w:hAnsiTheme="minorBidi"/>
          <w:b/>
          <w:bCs/>
        </w:rPr>
        <w:t>R</w:t>
      </w:r>
      <w:r w:rsidRPr="00661510">
        <w:rPr>
          <w:rFonts w:asciiTheme="minorBidi" w:hAnsiTheme="minorBidi"/>
          <w:b/>
          <w:bCs/>
        </w:rPr>
        <w:t xml:space="preserve">isks in the </w:t>
      </w:r>
      <w:r>
        <w:rPr>
          <w:rFonts w:asciiTheme="minorBidi" w:hAnsiTheme="minorBidi"/>
          <w:b/>
          <w:bCs/>
        </w:rPr>
        <w:t>M</w:t>
      </w:r>
      <w:r w:rsidRPr="00661510">
        <w:rPr>
          <w:rFonts w:asciiTheme="minorBidi" w:hAnsiTheme="minorBidi"/>
          <w:b/>
          <w:bCs/>
        </w:rPr>
        <w:t xml:space="preserve">aintenance of </w:t>
      </w:r>
      <w:r>
        <w:rPr>
          <w:rFonts w:asciiTheme="minorBidi" w:hAnsiTheme="minorBidi"/>
          <w:b/>
          <w:bCs/>
        </w:rPr>
        <w:t>E</w:t>
      </w:r>
      <w:r w:rsidRPr="00661510">
        <w:rPr>
          <w:rFonts w:asciiTheme="minorBidi" w:hAnsiTheme="minorBidi"/>
          <w:b/>
          <w:bCs/>
        </w:rPr>
        <w:t xml:space="preserve">lectrical </w:t>
      </w:r>
      <w:r>
        <w:rPr>
          <w:rFonts w:asciiTheme="minorBidi" w:hAnsiTheme="minorBidi"/>
          <w:b/>
          <w:bCs/>
        </w:rPr>
        <w:t>F</w:t>
      </w:r>
      <w:r w:rsidRPr="00661510">
        <w:rPr>
          <w:rFonts w:asciiTheme="minorBidi" w:hAnsiTheme="minorBidi"/>
          <w:b/>
          <w:bCs/>
        </w:rPr>
        <w:t xml:space="preserve">acilities &amp; </w:t>
      </w:r>
      <w:r>
        <w:rPr>
          <w:rFonts w:asciiTheme="minorBidi" w:hAnsiTheme="minorBidi"/>
          <w:b/>
          <w:bCs/>
        </w:rPr>
        <w:t>P</w:t>
      </w:r>
      <w:r w:rsidRPr="00661510">
        <w:rPr>
          <w:rFonts w:asciiTheme="minorBidi" w:hAnsiTheme="minorBidi"/>
          <w:b/>
          <w:bCs/>
        </w:rPr>
        <w:t>revention</w:t>
      </w:r>
    </w:p>
    <w:p w14:paraId="6CD5BE4F" w14:textId="1B326A07" w:rsidR="00A85C9F" w:rsidRDefault="000E1491" w:rsidP="00A85C9F">
      <w:pPr>
        <w:jc w:val="center"/>
        <w:rPr>
          <w:rFonts w:asciiTheme="minorBidi" w:hAnsiTheme="minorBidi" w:cs="Arial"/>
          <w:b/>
          <w:bCs/>
        </w:rPr>
      </w:pPr>
      <w:r>
        <w:rPr>
          <w:rFonts w:asciiTheme="minorBidi" w:hAnsiTheme="minorBidi" w:cs="Arial" w:hint="cs"/>
          <w:b/>
          <w:bCs/>
        </w:rPr>
        <w:t xml:space="preserve"> </w:t>
      </w:r>
      <w:r w:rsidR="00661510" w:rsidRPr="00661510">
        <w:rPr>
          <w:rFonts w:asciiTheme="minorBidi" w:hAnsiTheme="minorBidi" w:cs="Arial"/>
          <w:b/>
          <w:bCs/>
          <w:rtl/>
        </w:rPr>
        <w:t>סיכוני בטיחות בתחזוקת מתקני חשמל והדרכים למניעתם</w:t>
      </w:r>
    </w:p>
    <w:p w14:paraId="690D1483" w14:textId="77777777" w:rsidR="00661510" w:rsidRDefault="00661510" w:rsidP="009209DA">
      <w:pPr>
        <w:bidi w:val="0"/>
        <w:jc w:val="center"/>
        <w:rPr>
          <w:rFonts w:asciiTheme="minorBidi" w:hAnsiTheme="minorBidi"/>
          <w:b/>
          <w:bCs/>
        </w:rPr>
      </w:pPr>
      <w:r w:rsidRPr="00661510">
        <w:rPr>
          <w:rFonts w:asciiTheme="minorBidi" w:hAnsiTheme="minorBidi"/>
          <w:b/>
          <w:bCs/>
        </w:rPr>
        <w:t>Moshe Ozi</w:t>
      </w:r>
    </w:p>
    <w:p w14:paraId="382ED331" w14:textId="527F0B98" w:rsidR="00DD78B3" w:rsidRDefault="00661510" w:rsidP="00661510">
      <w:pPr>
        <w:bidi w:val="0"/>
        <w:jc w:val="center"/>
        <w:rPr>
          <w:rFonts w:asciiTheme="minorBidi" w:hAnsiTheme="minorBidi"/>
        </w:rPr>
      </w:pPr>
      <w:r w:rsidRPr="00661510">
        <w:rPr>
          <w:rFonts w:asciiTheme="minorBidi" w:hAnsiTheme="minorBidi"/>
        </w:rPr>
        <w:t>Schneider Electric</w:t>
      </w:r>
      <w:r w:rsidR="00DD78B3">
        <w:rPr>
          <w:rFonts w:asciiTheme="minorBidi" w:hAnsiTheme="minorBidi"/>
        </w:rPr>
        <w:t xml:space="preserve">, </w:t>
      </w:r>
      <w:r w:rsidR="00DD78B3" w:rsidRPr="00DD78B3">
        <w:rPr>
          <w:rFonts w:asciiTheme="minorBidi" w:hAnsiTheme="minorBidi"/>
        </w:rPr>
        <w:t>Israel</w:t>
      </w:r>
    </w:p>
    <w:p w14:paraId="358DAC80" w14:textId="2E681A16" w:rsidR="00385234" w:rsidRPr="00385234" w:rsidRDefault="00000000" w:rsidP="00DD78B3">
      <w:pPr>
        <w:bidi w:val="0"/>
        <w:jc w:val="center"/>
        <w:rPr>
          <w:rFonts w:asciiTheme="minorBidi" w:hAnsiTheme="minorBidi"/>
        </w:rPr>
      </w:pPr>
      <w:hyperlink r:id="rId4" w:history="1">
        <w:r w:rsidR="00661510" w:rsidRPr="00661510">
          <w:rPr>
            <w:rStyle w:val="Hyperlink"/>
            <w:rFonts w:asciiTheme="minorBidi" w:hAnsiTheme="minorBidi"/>
          </w:rPr>
          <w:t>moshe.ozi@se.com</w:t>
        </w:r>
      </w:hyperlink>
      <w:r w:rsidR="00661510">
        <w:t xml:space="preserve"> </w:t>
      </w:r>
      <w:r w:rsidR="000E1491" w:rsidRPr="00661510">
        <w:rPr>
          <w:rFonts w:asciiTheme="minorBidi" w:hAnsiTheme="minorBidi" w:hint="cs"/>
        </w:rPr>
        <w:t xml:space="preserve"> </w:t>
      </w:r>
      <w:r w:rsidR="00661510" w:rsidRPr="00661510">
        <w:rPr>
          <w:rFonts w:asciiTheme="minorBidi" w:hAnsiTheme="minorBidi"/>
        </w:rPr>
        <w:t>054</w:t>
      </w:r>
      <w:r w:rsidR="00661510">
        <w:rPr>
          <w:rFonts w:asciiTheme="minorBidi" w:hAnsiTheme="minorBidi"/>
        </w:rPr>
        <w:t>-</w:t>
      </w:r>
      <w:r w:rsidR="00661510" w:rsidRPr="00661510">
        <w:rPr>
          <w:rFonts w:asciiTheme="minorBidi" w:hAnsiTheme="minorBidi"/>
        </w:rPr>
        <w:t>6798791</w:t>
      </w:r>
    </w:p>
    <w:p w14:paraId="170E2554" w14:textId="302FD851" w:rsidR="00661510" w:rsidRPr="00661510" w:rsidRDefault="00661510" w:rsidP="00661510">
      <w:pPr>
        <w:bidi w:val="0"/>
        <w:rPr>
          <w:rFonts w:asciiTheme="minorBidi" w:hAnsiTheme="minorBidi" w:cs="Arial"/>
          <w:rtl/>
        </w:rPr>
      </w:pPr>
      <w:r w:rsidRPr="00661510">
        <w:rPr>
          <w:rFonts w:asciiTheme="minorBidi" w:hAnsiTheme="minorBidi" w:cs="Arial"/>
        </w:rPr>
        <w:t>Maintaining electrical facilities involves inherent risks that can be mitigated through careful planning, training, and adherence to safety protocols. Here are some key safety risks and prevention measures</w:t>
      </w:r>
      <w:r w:rsidRPr="00661510">
        <w:rPr>
          <w:rFonts w:asciiTheme="minorBidi" w:hAnsiTheme="minorBidi" w:cs="Arial"/>
          <w:rtl/>
        </w:rPr>
        <w:t>:</w:t>
      </w:r>
    </w:p>
    <w:p w14:paraId="14BABF57" w14:textId="77777777" w:rsidR="00661510" w:rsidRPr="00661510" w:rsidRDefault="00661510" w:rsidP="00661510">
      <w:pPr>
        <w:bidi w:val="0"/>
        <w:rPr>
          <w:rFonts w:asciiTheme="minorBidi" w:hAnsiTheme="minorBidi" w:cs="Arial"/>
        </w:rPr>
      </w:pPr>
      <w:r w:rsidRPr="00661510">
        <w:rPr>
          <w:rFonts w:asciiTheme="minorBidi" w:hAnsiTheme="minorBidi" w:cs="Arial"/>
        </w:rPr>
        <w:t>Safety Risks</w:t>
      </w:r>
      <w:r w:rsidRPr="00661510">
        <w:rPr>
          <w:rFonts w:asciiTheme="minorBidi" w:hAnsiTheme="minorBidi" w:cs="Arial"/>
          <w:rtl/>
        </w:rPr>
        <w:t>:</w:t>
      </w:r>
    </w:p>
    <w:p w14:paraId="6DF4E1F6" w14:textId="368A7ABC" w:rsidR="00661510" w:rsidRPr="00661510" w:rsidRDefault="00661510" w:rsidP="00661510">
      <w:pPr>
        <w:bidi w:val="0"/>
        <w:rPr>
          <w:rFonts w:asciiTheme="minorBidi" w:hAnsiTheme="minorBidi" w:cs="Arial"/>
          <w:rtl/>
        </w:rPr>
      </w:pPr>
      <w:r w:rsidRPr="00661510">
        <w:rPr>
          <w:rFonts w:asciiTheme="minorBidi" w:hAnsiTheme="minorBidi" w:cs="Arial"/>
        </w:rPr>
        <w:t>Electrocution: Exposure to live electrical components can lead to severe injury or death</w:t>
      </w:r>
      <w:r w:rsidRPr="00661510">
        <w:rPr>
          <w:rFonts w:asciiTheme="minorBidi" w:hAnsiTheme="minorBidi" w:cs="Arial"/>
          <w:rtl/>
        </w:rPr>
        <w:t>.</w:t>
      </w:r>
    </w:p>
    <w:p w14:paraId="5D33F59D" w14:textId="799359EE" w:rsidR="00661510" w:rsidRPr="00661510" w:rsidRDefault="00661510" w:rsidP="00661510">
      <w:pPr>
        <w:bidi w:val="0"/>
        <w:rPr>
          <w:rFonts w:asciiTheme="minorBidi" w:hAnsiTheme="minorBidi" w:cs="Arial"/>
          <w:rtl/>
        </w:rPr>
      </w:pPr>
      <w:r w:rsidRPr="00661510">
        <w:rPr>
          <w:rFonts w:asciiTheme="minorBidi" w:hAnsiTheme="minorBidi" w:cs="Arial"/>
        </w:rPr>
        <w:t>Arc Flashes: Sudden releases of energy due to electrical faults can cause burns and blast injuries</w:t>
      </w:r>
      <w:r w:rsidRPr="00661510">
        <w:rPr>
          <w:rFonts w:asciiTheme="minorBidi" w:hAnsiTheme="minorBidi" w:cs="Arial"/>
          <w:rtl/>
        </w:rPr>
        <w:t>.</w:t>
      </w:r>
    </w:p>
    <w:p w14:paraId="373407CA" w14:textId="24EE0549" w:rsidR="00661510" w:rsidRPr="00661510" w:rsidRDefault="00661510" w:rsidP="00661510">
      <w:pPr>
        <w:bidi w:val="0"/>
        <w:rPr>
          <w:rFonts w:asciiTheme="minorBidi" w:hAnsiTheme="minorBidi" w:cs="Arial"/>
          <w:rtl/>
        </w:rPr>
      </w:pPr>
      <w:r w:rsidRPr="00661510">
        <w:rPr>
          <w:rFonts w:asciiTheme="minorBidi" w:hAnsiTheme="minorBidi" w:cs="Arial"/>
        </w:rPr>
        <w:t>Fire Hazard: Faulty wiring, overloaded circuits, or improper installation can result in fires</w:t>
      </w:r>
      <w:r w:rsidRPr="00661510">
        <w:rPr>
          <w:rFonts w:asciiTheme="minorBidi" w:hAnsiTheme="minorBidi" w:cs="Arial"/>
          <w:rtl/>
        </w:rPr>
        <w:t>.</w:t>
      </w:r>
    </w:p>
    <w:p w14:paraId="5BDC6D2D" w14:textId="5A4D84E1" w:rsidR="00661510" w:rsidRPr="00661510" w:rsidRDefault="00661510" w:rsidP="00661510">
      <w:pPr>
        <w:bidi w:val="0"/>
        <w:rPr>
          <w:rFonts w:asciiTheme="minorBidi" w:hAnsiTheme="minorBidi" w:cs="Arial"/>
          <w:rtl/>
        </w:rPr>
      </w:pPr>
      <w:r w:rsidRPr="00661510">
        <w:rPr>
          <w:rFonts w:asciiTheme="minorBidi" w:hAnsiTheme="minorBidi" w:cs="Arial"/>
        </w:rPr>
        <w:t>Falls and Trips: Working at heights or in confined spaces increases the risk of falls and injuries</w:t>
      </w:r>
      <w:r w:rsidRPr="00661510">
        <w:rPr>
          <w:rFonts w:asciiTheme="minorBidi" w:hAnsiTheme="minorBidi" w:cs="Arial"/>
          <w:rtl/>
        </w:rPr>
        <w:t>.</w:t>
      </w:r>
    </w:p>
    <w:p w14:paraId="0D54C1AF" w14:textId="6AEF90E4" w:rsidR="00661510" w:rsidRPr="00661510" w:rsidRDefault="00661510" w:rsidP="00661510">
      <w:pPr>
        <w:bidi w:val="0"/>
        <w:rPr>
          <w:rFonts w:asciiTheme="minorBidi" w:hAnsiTheme="minorBidi" w:cs="Arial"/>
          <w:rtl/>
        </w:rPr>
      </w:pPr>
      <w:r w:rsidRPr="00661510">
        <w:rPr>
          <w:rFonts w:asciiTheme="minorBidi" w:hAnsiTheme="minorBidi" w:cs="Arial"/>
        </w:rPr>
        <w:t>Chemical Exposure: Handling of batteries, cleaning agents, or other chemicals poses health risks</w:t>
      </w:r>
      <w:r w:rsidRPr="00661510">
        <w:rPr>
          <w:rFonts w:asciiTheme="minorBidi" w:hAnsiTheme="minorBidi" w:cs="Arial"/>
          <w:rtl/>
        </w:rPr>
        <w:t>.</w:t>
      </w:r>
    </w:p>
    <w:p w14:paraId="07971A50" w14:textId="77777777" w:rsidR="00661510" w:rsidRPr="00661510" w:rsidRDefault="00661510" w:rsidP="00661510">
      <w:pPr>
        <w:bidi w:val="0"/>
        <w:rPr>
          <w:rFonts w:asciiTheme="minorBidi" w:hAnsiTheme="minorBidi" w:cs="Arial"/>
        </w:rPr>
      </w:pPr>
      <w:r w:rsidRPr="00661510">
        <w:rPr>
          <w:rFonts w:asciiTheme="minorBidi" w:hAnsiTheme="minorBidi" w:cs="Arial"/>
        </w:rPr>
        <w:t>Prevention Measures</w:t>
      </w:r>
      <w:r w:rsidRPr="00661510">
        <w:rPr>
          <w:rFonts w:asciiTheme="minorBidi" w:hAnsiTheme="minorBidi" w:cs="Arial"/>
          <w:rtl/>
        </w:rPr>
        <w:t>:</w:t>
      </w:r>
    </w:p>
    <w:p w14:paraId="0839CC5C" w14:textId="03965CEA" w:rsidR="00661510" w:rsidRPr="00661510" w:rsidRDefault="00661510" w:rsidP="00661510">
      <w:pPr>
        <w:bidi w:val="0"/>
        <w:rPr>
          <w:rFonts w:asciiTheme="minorBidi" w:hAnsiTheme="minorBidi" w:cs="Arial"/>
          <w:rtl/>
        </w:rPr>
      </w:pPr>
      <w:r w:rsidRPr="00661510">
        <w:rPr>
          <w:rFonts w:asciiTheme="minorBidi" w:hAnsiTheme="minorBidi" w:cs="Arial"/>
        </w:rPr>
        <w:t>Training and Awareness</w:t>
      </w:r>
      <w:r w:rsidRPr="00661510">
        <w:rPr>
          <w:rFonts w:asciiTheme="minorBidi" w:hAnsiTheme="minorBidi" w:cs="Arial"/>
          <w:rtl/>
        </w:rPr>
        <w:t>:</w:t>
      </w:r>
    </w:p>
    <w:p w14:paraId="2C6191DB" w14:textId="77777777" w:rsidR="00661510" w:rsidRPr="00661510" w:rsidRDefault="00661510" w:rsidP="00661510">
      <w:pPr>
        <w:bidi w:val="0"/>
        <w:rPr>
          <w:rFonts w:asciiTheme="minorBidi" w:hAnsiTheme="minorBidi" w:cs="Arial"/>
        </w:rPr>
      </w:pPr>
      <w:r w:rsidRPr="00661510">
        <w:rPr>
          <w:rFonts w:asciiTheme="minorBidi" w:hAnsiTheme="minorBidi" w:cs="Arial"/>
        </w:rPr>
        <w:t>Provide comprehensive training on electrical safety procedures, hazard recognition, and emergency response</w:t>
      </w:r>
      <w:r w:rsidRPr="00661510">
        <w:rPr>
          <w:rFonts w:asciiTheme="minorBidi" w:hAnsiTheme="minorBidi" w:cs="Arial"/>
          <w:rtl/>
        </w:rPr>
        <w:t>.</w:t>
      </w:r>
    </w:p>
    <w:p w14:paraId="36254D62" w14:textId="77777777" w:rsidR="00661510" w:rsidRPr="00661510" w:rsidRDefault="00661510" w:rsidP="00661510">
      <w:pPr>
        <w:bidi w:val="0"/>
        <w:rPr>
          <w:rFonts w:asciiTheme="minorBidi" w:hAnsiTheme="minorBidi" w:cs="Arial"/>
        </w:rPr>
      </w:pPr>
      <w:r w:rsidRPr="00661510">
        <w:rPr>
          <w:rFonts w:asciiTheme="minorBidi" w:hAnsiTheme="minorBidi" w:cs="Arial"/>
        </w:rPr>
        <w:t>Ensure workers understand lockout/tagout procedures and use appropriate personal protective equipment (PPE)</w:t>
      </w:r>
      <w:r w:rsidRPr="00661510">
        <w:rPr>
          <w:rFonts w:asciiTheme="minorBidi" w:hAnsiTheme="minorBidi" w:cs="Arial"/>
          <w:rtl/>
        </w:rPr>
        <w:t>.</w:t>
      </w:r>
    </w:p>
    <w:p w14:paraId="0B157509" w14:textId="3A7727A5" w:rsidR="00661510" w:rsidRPr="00661510" w:rsidRDefault="00661510" w:rsidP="00661510">
      <w:pPr>
        <w:bidi w:val="0"/>
        <w:rPr>
          <w:rFonts w:asciiTheme="minorBidi" w:hAnsiTheme="minorBidi" w:cs="Arial"/>
          <w:rtl/>
        </w:rPr>
      </w:pPr>
      <w:r w:rsidRPr="00661510">
        <w:rPr>
          <w:rFonts w:asciiTheme="minorBidi" w:hAnsiTheme="minorBidi" w:cs="Arial"/>
        </w:rPr>
        <w:t>Risk Assessment</w:t>
      </w:r>
      <w:r w:rsidRPr="00661510">
        <w:rPr>
          <w:rFonts w:asciiTheme="minorBidi" w:hAnsiTheme="minorBidi" w:cs="Arial"/>
          <w:rtl/>
        </w:rPr>
        <w:t>:</w:t>
      </w:r>
    </w:p>
    <w:p w14:paraId="513797C9" w14:textId="77777777" w:rsidR="00661510" w:rsidRPr="00661510" w:rsidRDefault="00661510" w:rsidP="00661510">
      <w:pPr>
        <w:bidi w:val="0"/>
        <w:rPr>
          <w:rFonts w:asciiTheme="minorBidi" w:hAnsiTheme="minorBidi" w:cs="Arial"/>
        </w:rPr>
      </w:pPr>
      <w:r w:rsidRPr="00661510">
        <w:rPr>
          <w:rFonts w:asciiTheme="minorBidi" w:hAnsiTheme="minorBidi" w:cs="Arial"/>
        </w:rPr>
        <w:t>Conduct thorough risk assessments before starting any work to identify hazards and implement controls</w:t>
      </w:r>
      <w:r w:rsidRPr="00661510">
        <w:rPr>
          <w:rFonts w:asciiTheme="minorBidi" w:hAnsiTheme="minorBidi" w:cs="Arial"/>
          <w:rtl/>
        </w:rPr>
        <w:t>.</w:t>
      </w:r>
    </w:p>
    <w:p w14:paraId="5CC6D8BA" w14:textId="77777777" w:rsidR="00661510" w:rsidRPr="00661510" w:rsidRDefault="00661510" w:rsidP="00661510">
      <w:pPr>
        <w:bidi w:val="0"/>
        <w:rPr>
          <w:rFonts w:asciiTheme="minorBidi" w:hAnsiTheme="minorBidi" w:cs="Arial"/>
        </w:rPr>
      </w:pPr>
      <w:r w:rsidRPr="00661510">
        <w:rPr>
          <w:rFonts w:asciiTheme="minorBidi" w:hAnsiTheme="minorBidi" w:cs="Arial"/>
        </w:rPr>
        <w:t>Follow permit-to-work systems for high-risk tasks</w:t>
      </w:r>
      <w:r w:rsidRPr="00661510">
        <w:rPr>
          <w:rFonts w:asciiTheme="minorBidi" w:hAnsiTheme="minorBidi" w:cs="Arial"/>
          <w:rtl/>
        </w:rPr>
        <w:t>.</w:t>
      </w:r>
    </w:p>
    <w:p w14:paraId="555F3380" w14:textId="0838A5FC" w:rsidR="00661510" w:rsidRPr="00661510" w:rsidRDefault="00661510" w:rsidP="00661510">
      <w:pPr>
        <w:bidi w:val="0"/>
        <w:rPr>
          <w:rFonts w:asciiTheme="minorBidi" w:hAnsiTheme="minorBidi" w:cs="Arial"/>
          <w:rtl/>
        </w:rPr>
      </w:pPr>
      <w:r w:rsidRPr="00661510">
        <w:rPr>
          <w:rFonts w:asciiTheme="minorBidi" w:hAnsiTheme="minorBidi" w:cs="Arial"/>
        </w:rPr>
        <w:t>Electrical System Maintenance</w:t>
      </w:r>
      <w:r w:rsidRPr="00661510">
        <w:rPr>
          <w:rFonts w:asciiTheme="minorBidi" w:hAnsiTheme="minorBidi" w:cs="Arial"/>
          <w:rtl/>
        </w:rPr>
        <w:t>:</w:t>
      </w:r>
    </w:p>
    <w:p w14:paraId="40479C14" w14:textId="77777777" w:rsidR="00661510" w:rsidRPr="00661510" w:rsidRDefault="00661510" w:rsidP="00661510">
      <w:pPr>
        <w:bidi w:val="0"/>
        <w:rPr>
          <w:rFonts w:asciiTheme="minorBidi" w:hAnsiTheme="minorBidi" w:cs="Arial"/>
        </w:rPr>
      </w:pPr>
      <w:r w:rsidRPr="00661510">
        <w:rPr>
          <w:rFonts w:asciiTheme="minorBidi" w:hAnsiTheme="minorBidi" w:cs="Arial"/>
        </w:rPr>
        <w:t>Regularly inspect and maintain electrical equipment according to manufacturer specifications and industry standards</w:t>
      </w:r>
      <w:r w:rsidRPr="00661510">
        <w:rPr>
          <w:rFonts w:asciiTheme="minorBidi" w:hAnsiTheme="minorBidi" w:cs="Arial"/>
          <w:rtl/>
        </w:rPr>
        <w:t>.</w:t>
      </w:r>
    </w:p>
    <w:p w14:paraId="163B784B" w14:textId="77777777" w:rsidR="00661510" w:rsidRPr="00661510" w:rsidRDefault="00661510" w:rsidP="00661510">
      <w:pPr>
        <w:bidi w:val="0"/>
        <w:rPr>
          <w:rFonts w:asciiTheme="minorBidi" w:hAnsiTheme="minorBidi" w:cs="Arial"/>
        </w:rPr>
      </w:pPr>
      <w:r w:rsidRPr="00661510">
        <w:rPr>
          <w:rFonts w:asciiTheme="minorBidi" w:hAnsiTheme="minorBidi" w:cs="Arial"/>
        </w:rPr>
        <w:t>Implement a preventive maintenance program to detect and address potential issues early</w:t>
      </w:r>
      <w:r w:rsidRPr="00661510">
        <w:rPr>
          <w:rFonts w:asciiTheme="minorBidi" w:hAnsiTheme="minorBidi" w:cs="Arial"/>
          <w:rtl/>
        </w:rPr>
        <w:t>.</w:t>
      </w:r>
    </w:p>
    <w:p w14:paraId="0282A499" w14:textId="77777777" w:rsidR="00661510" w:rsidRPr="00661510" w:rsidRDefault="00661510" w:rsidP="00661510">
      <w:pPr>
        <w:bidi w:val="0"/>
        <w:rPr>
          <w:rFonts w:asciiTheme="minorBidi" w:hAnsiTheme="minorBidi" w:cs="Arial"/>
        </w:rPr>
      </w:pPr>
      <w:r w:rsidRPr="00661510">
        <w:rPr>
          <w:rFonts w:asciiTheme="minorBidi" w:hAnsiTheme="minorBidi" w:cs="Arial"/>
        </w:rPr>
        <w:t>Safe Work Practices</w:t>
      </w:r>
      <w:r w:rsidRPr="00661510">
        <w:rPr>
          <w:rFonts w:asciiTheme="minorBidi" w:hAnsiTheme="minorBidi" w:cs="Arial"/>
          <w:rtl/>
        </w:rPr>
        <w:t>:</w:t>
      </w:r>
    </w:p>
    <w:p w14:paraId="68F142C4" w14:textId="77777777" w:rsidR="00661510" w:rsidRPr="00661510" w:rsidRDefault="00661510" w:rsidP="00661510">
      <w:pPr>
        <w:jc w:val="right"/>
        <w:rPr>
          <w:rFonts w:asciiTheme="minorBidi" w:hAnsiTheme="minorBidi" w:cs="Arial"/>
          <w:rtl/>
        </w:rPr>
      </w:pPr>
    </w:p>
    <w:p w14:paraId="0A9B5A76" w14:textId="77777777" w:rsidR="00661510" w:rsidRPr="00661510" w:rsidRDefault="00661510" w:rsidP="00661510">
      <w:pPr>
        <w:bidi w:val="0"/>
        <w:rPr>
          <w:rFonts w:asciiTheme="minorBidi" w:hAnsiTheme="minorBidi" w:cs="Arial"/>
        </w:rPr>
      </w:pPr>
      <w:r w:rsidRPr="00661510">
        <w:rPr>
          <w:rFonts w:asciiTheme="minorBidi" w:hAnsiTheme="minorBidi" w:cs="Arial"/>
        </w:rPr>
        <w:t>Establish clear procedures for working with electrical equipment, including de-energizing circuits before maintenance</w:t>
      </w:r>
      <w:r w:rsidRPr="00661510">
        <w:rPr>
          <w:rFonts w:asciiTheme="minorBidi" w:hAnsiTheme="minorBidi" w:cs="Arial"/>
          <w:rtl/>
        </w:rPr>
        <w:t>.</w:t>
      </w:r>
    </w:p>
    <w:p w14:paraId="04EA11A6" w14:textId="77777777" w:rsidR="00661510" w:rsidRPr="00661510" w:rsidRDefault="00661510" w:rsidP="00661510">
      <w:pPr>
        <w:bidi w:val="0"/>
        <w:rPr>
          <w:rFonts w:asciiTheme="minorBidi" w:hAnsiTheme="minorBidi" w:cs="Arial"/>
        </w:rPr>
      </w:pPr>
      <w:r w:rsidRPr="00661510">
        <w:rPr>
          <w:rFonts w:asciiTheme="minorBidi" w:hAnsiTheme="minorBidi" w:cs="Arial"/>
        </w:rPr>
        <w:t>Use insulated tools and equipment designed for electrical work</w:t>
      </w:r>
      <w:r w:rsidRPr="00661510">
        <w:rPr>
          <w:rFonts w:asciiTheme="minorBidi" w:hAnsiTheme="minorBidi" w:cs="Arial"/>
          <w:rtl/>
        </w:rPr>
        <w:t>.</w:t>
      </w:r>
    </w:p>
    <w:p w14:paraId="666499E7" w14:textId="00445B24" w:rsidR="00661510" w:rsidRPr="00661510" w:rsidRDefault="00661510" w:rsidP="00661510">
      <w:pPr>
        <w:bidi w:val="0"/>
        <w:rPr>
          <w:rFonts w:asciiTheme="minorBidi" w:hAnsiTheme="minorBidi" w:cs="Arial"/>
          <w:rtl/>
        </w:rPr>
      </w:pPr>
      <w:r w:rsidRPr="00661510">
        <w:rPr>
          <w:rFonts w:asciiTheme="minorBidi" w:hAnsiTheme="minorBidi" w:cs="Arial"/>
        </w:rPr>
        <w:t>Personal Protective Equipment (PPE)</w:t>
      </w:r>
      <w:r w:rsidRPr="00661510">
        <w:rPr>
          <w:rFonts w:asciiTheme="minorBidi" w:hAnsiTheme="minorBidi" w:cs="Arial"/>
          <w:rtl/>
        </w:rPr>
        <w:t>:</w:t>
      </w:r>
    </w:p>
    <w:p w14:paraId="3C711A05" w14:textId="77777777" w:rsidR="00661510" w:rsidRPr="00661510" w:rsidRDefault="00661510" w:rsidP="00661510">
      <w:pPr>
        <w:bidi w:val="0"/>
        <w:rPr>
          <w:rFonts w:asciiTheme="minorBidi" w:hAnsiTheme="minorBidi" w:cs="Arial"/>
        </w:rPr>
      </w:pPr>
      <w:r w:rsidRPr="00661510">
        <w:rPr>
          <w:rFonts w:asciiTheme="minorBidi" w:hAnsiTheme="minorBidi" w:cs="Arial"/>
        </w:rPr>
        <w:t>Require workers to wear appropriate PPE such as insulated gloves, safety glasses, and arc flash protection gear</w:t>
      </w:r>
      <w:r w:rsidRPr="00661510">
        <w:rPr>
          <w:rFonts w:asciiTheme="minorBidi" w:hAnsiTheme="minorBidi" w:cs="Arial"/>
          <w:rtl/>
        </w:rPr>
        <w:t>.</w:t>
      </w:r>
    </w:p>
    <w:p w14:paraId="5A000942" w14:textId="77777777" w:rsidR="00661510" w:rsidRPr="00661510" w:rsidRDefault="00661510" w:rsidP="00661510">
      <w:pPr>
        <w:bidi w:val="0"/>
        <w:rPr>
          <w:rFonts w:asciiTheme="minorBidi" w:hAnsiTheme="minorBidi" w:cs="Arial"/>
        </w:rPr>
      </w:pPr>
      <w:r w:rsidRPr="00661510">
        <w:rPr>
          <w:rFonts w:asciiTheme="minorBidi" w:hAnsiTheme="minorBidi" w:cs="Arial"/>
        </w:rPr>
        <w:t>Ensure PPE is in good condition and meets safety standards</w:t>
      </w:r>
      <w:r w:rsidRPr="00661510">
        <w:rPr>
          <w:rFonts w:asciiTheme="minorBidi" w:hAnsiTheme="minorBidi" w:cs="Arial"/>
          <w:rtl/>
        </w:rPr>
        <w:t>.</w:t>
      </w:r>
    </w:p>
    <w:p w14:paraId="3A037F48" w14:textId="59691618" w:rsidR="00661510" w:rsidRPr="00661510" w:rsidRDefault="00661510" w:rsidP="00661510">
      <w:pPr>
        <w:bidi w:val="0"/>
        <w:rPr>
          <w:rFonts w:asciiTheme="minorBidi" w:hAnsiTheme="minorBidi" w:cs="Arial"/>
          <w:rtl/>
        </w:rPr>
      </w:pPr>
      <w:r w:rsidRPr="00661510">
        <w:rPr>
          <w:rFonts w:asciiTheme="minorBidi" w:hAnsiTheme="minorBidi" w:cs="Arial"/>
        </w:rPr>
        <w:t>Emergency Preparedness</w:t>
      </w:r>
      <w:r w:rsidRPr="00661510">
        <w:rPr>
          <w:rFonts w:asciiTheme="minorBidi" w:hAnsiTheme="minorBidi" w:cs="Arial"/>
          <w:rtl/>
        </w:rPr>
        <w:t>:</w:t>
      </w:r>
    </w:p>
    <w:p w14:paraId="3336AF65" w14:textId="77777777" w:rsidR="00661510" w:rsidRPr="00661510" w:rsidRDefault="00661510" w:rsidP="00661510">
      <w:pPr>
        <w:bidi w:val="0"/>
        <w:rPr>
          <w:rFonts w:asciiTheme="minorBidi" w:hAnsiTheme="minorBidi" w:cs="Arial"/>
        </w:rPr>
      </w:pPr>
      <w:r w:rsidRPr="00661510">
        <w:rPr>
          <w:rFonts w:asciiTheme="minorBidi" w:hAnsiTheme="minorBidi" w:cs="Arial"/>
        </w:rPr>
        <w:t>Have an emergency response plan in place, including procedures for electrical shocks, fires, and chemical exposures</w:t>
      </w:r>
      <w:r w:rsidRPr="00661510">
        <w:rPr>
          <w:rFonts w:asciiTheme="minorBidi" w:hAnsiTheme="minorBidi" w:cs="Arial"/>
          <w:rtl/>
        </w:rPr>
        <w:t>.</w:t>
      </w:r>
    </w:p>
    <w:p w14:paraId="53F37F0C" w14:textId="77777777" w:rsidR="00661510" w:rsidRPr="00661510" w:rsidRDefault="00661510" w:rsidP="00661510">
      <w:pPr>
        <w:bidi w:val="0"/>
        <w:rPr>
          <w:rFonts w:asciiTheme="minorBidi" w:hAnsiTheme="minorBidi" w:cs="Arial"/>
        </w:rPr>
      </w:pPr>
      <w:r w:rsidRPr="00661510">
        <w:rPr>
          <w:rFonts w:asciiTheme="minorBidi" w:hAnsiTheme="minorBidi" w:cs="Arial"/>
        </w:rPr>
        <w:t>Conduct regular drills to ensure all workers understand their roles in emergencies</w:t>
      </w:r>
      <w:r w:rsidRPr="00661510">
        <w:rPr>
          <w:rFonts w:asciiTheme="minorBidi" w:hAnsiTheme="minorBidi" w:cs="Arial"/>
          <w:rtl/>
        </w:rPr>
        <w:t>.</w:t>
      </w:r>
    </w:p>
    <w:p w14:paraId="0AFCA6B6" w14:textId="2F818265" w:rsidR="00661510" w:rsidRPr="00661510" w:rsidRDefault="00661510" w:rsidP="00661510">
      <w:pPr>
        <w:bidi w:val="0"/>
        <w:rPr>
          <w:rFonts w:asciiTheme="minorBidi" w:hAnsiTheme="minorBidi" w:cs="Arial"/>
          <w:rtl/>
        </w:rPr>
      </w:pPr>
      <w:r w:rsidRPr="00661510">
        <w:rPr>
          <w:rFonts w:asciiTheme="minorBidi" w:hAnsiTheme="minorBidi" w:cs="Arial"/>
        </w:rPr>
        <w:t>Compliance and Regulations</w:t>
      </w:r>
      <w:r w:rsidRPr="00661510">
        <w:rPr>
          <w:rFonts w:asciiTheme="minorBidi" w:hAnsiTheme="minorBidi" w:cs="Arial"/>
          <w:rtl/>
        </w:rPr>
        <w:t>:</w:t>
      </w:r>
    </w:p>
    <w:p w14:paraId="19945CA7" w14:textId="77777777" w:rsidR="00661510" w:rsidRPr="00661510" w:rsidRDefault="00661510" w:rsidP="00661510">
      <w:pPr>
        <w:bidi w:val="0"/>
        <w:rPr>
          <w:rFonts w:asciiTheme="minorBidi" w:hAnsiTheme="minorBidi" w:cs="Arial"/>
        </w:rPr>
      </w:pPr>
      <w:r w:rsidRPr="00661510">
        <w:rPr>
          <w:rFonts w:asciiTheme="minorBidi" w:hAnsiTheme="minorBidi" w:cs="Arial"/>
        </w:rPr>
        <w:t>Stay updated with electrical codes, regulations, and best practices</w:t>
      </w:r>
      <w:r w:rsidRPr="00661510">
        <w:rPr>
          <w:rFonts w:asciiTheme="minorBidi" w:hAnsiTheme="minorBidi" w:cs="Arial"/>
          <w:rtl/>
        </w:rPr>
        <w:t>.</w:t>
      </w:r>
    </w:p>
    <w:p w14:paraId="6BB31F8C" w14:textId="77777777" w:rsidR="00661510" w:rsidRPr="00661510" w:rsidRDefault="00661510" w:rsidP="00C47FBE">
      <w:pPr>
        <w:bidi w:val="0"/>
        <w:rPr>
          <w:rFonts w:asciiTheme="minorBidi" w:hAnsiTheme="minorBidi" w:cs="Arial"/>
        </w:rPr>
      </w:pPr>
      <w:r w:rsidRPr="00661510">
        <w:rPr>
          <w:rFonts w:asciiTheme="minorBidi" w:hAnsiTheme="minorBidi" w:cs="Arial"/>
        </w:rPr>
        <w:t>Conduct regular audits to ensure compliance with safety standards and protocols</w:t>
      </w:r>
      <w:r w:rsidRPr="00661510">
        <w:rPr>
          <w:rFonts w:asciiTheme="minorBidi" w:hAnsiTheme="minorBidi" w:cs="Arial"/>
          <w:rtl/>
        </w:rPr>
        <w:t>.</w:t>
      </w:r>
    </w:p>
    <w:p w14:paraId="6F0D6AB2" w14:textId="7E860BF8" w:rsidR="00661510" w:rsidRPr="00661510" w:rsidRDefault="00661510" w:rsidP="00C47FBE">
      <w:pPr>
        <w:bidi w:val="0"/>
        <w:rPr>
          <w:rFonts w:asciiTheme="minorBidi" w:hAnsiTheme="minorBidi" w:cs="Arial"/>
          <w:rtl/>
        </w:rPr>
      </w:pPr>
      <w:r w:rsidRPr="00661510">
        <w:rPr>
          <w:rFonts w:asciiTheme="minorBidi" w:hAnsiTheme="minorBidi" w:cs="Arial"/>
        </w:rPr>
        <w:t>Communication and Supervision</w:t>
      </w:r>
      <w:r w:rsidRPr="00661510">
        <w:rPr>
          <w:rFonts w:asciiTheme="minorBidi" w:hAnsiTheme="minorBidi" w:cs="Arial"/>
          <w:rtl/>
        </w:rPr>
        <w:t>:</w:t>
      </w:r>
    </w:p>
    <w:p w14:paraId="70C31038" w14:textId="77777777" w:rsidR="00661510" w:rsidRPr="00661510" w:rsidRDefault="00661510" w:rsidP="00C47FBE">
      <w:pPr>
        <w:bidi w:val="0"/>
        <w:rPr>
          <w:rFonts w:asciiTheme="minorBidi" w:hAnsiTheme="minorBidi" w:cs="Arial"/>
        </w:rPr>
      </w:pPr>
      <w:r w:rsidRPr="00661510">
        <w:rPr>
          <w:rFonts w:asciiTheme="minorBidi" w:hAnsiTheme="minorBidi" w:cs="Arial"/>
        </w:rPr>
        <w:t>Promote a safety culture where workers feel comfortable reporting hazards and near-misses</w:t>
      </w:r>
      <w:r w:rsidRPr="00661510">
        <w:rPr>
          <w:rFonts w:asciiTheme="minorBidi" w:hAnsiTheme="minorBidi" w:cs="Arial"/>
          <w:rtl/>
        </w:rPr>
        <w:t>.</w:t>
      </w:r>
    </w:p>
    <w:p w14:paraId="0652215E" w14:textId="77777777" w:rsidR="00661510" w:rsidRPr="00661510" w:rsidRDefault="00661510" w:rsidP="00C47FBE">
      <w:pPr>
        <w:bidi w:val="0"/>
        <w:rPr>
          <w:rFonts w:asciiTheme="minorBidi" w:hAnsiTheme="minorBidi" w:cs="Arial"/>
        </w:rPr>
      </w:pPr>
      <w:r w:rsidRPr="00661510">
        <w:rPr>
          <w:rFonts w:asciiTheme="minorBidi" w:hAnsiTheme="minorBidi" w:cs="Arial"/>
        </w:rPr>
        <w:t>Provide adequate supervision to oversee work activities and enforce safety measures</w:t>
      </w:r>
      <w:r w:rsidRPr="00661510">
        <w:rPr>
          <w:rFonts w:asciiTheme="minorBidi" w:hAnsiTheme="minorBidi" w:cs="Arial"/>
          <w:rtl/>
        </w:rPr>
        <w:t>.</w:t>
      </w:r>
    </w:p>
    <w:p w14:paraId="6EA6747A" w14:textId="77777777" w:rsidR="00C47FBE" w:rsidRDefault="00661510" w:rsidP="00661510">
      <w:pPr>
        <w:jc w:val="right"/>
        <w:rPr>
          <w:rFonts w:asciiTheme="minorBidi" w:hAnsiTheme="minorBidi" w:cs="Arial"/>
        </w:rPr>
      </w:pPr>
      <w:r w:rsidRPr="00661510">
        <w:rPr>
          <w:rFonts w:asciiTheme="minorBidi" w:hAnsiTheme="minorBidi" w:cs="Arial"/>
        </w:rPr>
        <w:t>By prioritizing safety through training, risk assessment, proper maintenance, and adherence to safety protocols, organizations can significantly reduce the risks associated with maintaining electrical facilities. Regular review and improvement of safety procedures are essential to mitigate evolving risks in the workplace.</w:t>
      </w:r>
    </w:p>
    <w:p w14:paraId="0DAC7FF3" w14:textId="4C225FB8" w:rsidR="00C47FBE" w:rsidRPr="00C47FBE" w:rsidRDefault="00C47FBE" w:rsidP="00C47FBE">
      <w:pPr>
        <w:jc w:val="right"/>
        <w:rPr>
          <w:rFonts w:asciiTheme="minorBidi" w:hAnsiTheme="minorBidi" w:cs="Arial"/>
        </w:rPr>
      </w:pPr>
      <w:r w:rsidRPr="00C47FBE">
        <w:rPr>
          <w:rFonts w:asciiTheme="minorBidi" w:hAnsiTheme="minorBidi" w:cs="Arial"/>
          <w:noProof/>
        </w:rPr>
        <w:drawing>
          <wp:inline distT="0" distB="0" distL="0" distR="0" wp14:anchorId="0063BF3F" wp14:editId="031EFF58">
            <wp:extent cx="2133600" cy="2844886"/>
            <wp:effectExtent l="0" t="0" r="0" b="0"/>
            <wp:docPr id="30929664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9758" cy="2853096"/>
                    </a:xfrm>
                    <a:prstGeom prst="rect">
                      <a:avLst/>
                    </a:prstGeom>
                    <a:noFill/>
                    <a:ln>
                      <a:noFill/>
                    </a:ln>
                  </pic:spPr>
                </pic:pic>
              </a:graphicData>
            </a:graphic>
          </wp:inline>
        </w:drawing>
      </w:r>
    </w:p>
    <w:p w14:paraId="69C56AF6" w14:textId="77777777" w:rsidR="00C47FBE" w:rsidRDefault="00C47FBE" w:rsidP="00661510">
      <w:pPr>
        <w:jc w:val="right"/>
        <w:rPr>
          <w:rFonts w:asciiTheme="minorBidi" w:hAnsiTheme="minorBidi" w:cs="Arial"/>
        </w:rPr>
      </w:pPr>
    </w:p>
    <w:p w14:paraId="1E1CFFE8" w14:textId="02CF6795" w:rsidR="00141F46" w:rsidRPr="00141F46" w:rsidRDefault="00661510" w:rsidP="00661510">
      <w:pPr>
        <w:jc w:val="right"/>
        <w:rPr>
          <w:rFonts w:asciiTheme="minorBidi" w:hAnsiTheme="minorBidi" w:cs="Arial"/>
        </w:rPr>
      </w:pPr>
      <w:r w:rsidRPr="00661510">
        <w:rPr>
          <w:rFonts w:asciiTheme="minorBidi" w:hAnsiTheme="minorBidi" w:cs="Arial"/>
          <w:noProof/>
        </w:rPr>
        <w:t xml:space="preserve"> </w:t>
      </w:r>
    </w:p>
    <w:p w14:paraId="0790FA25" w14:textId="77777777" w:rsidR="00C47FBE" w:rsidRPr="00C47FBE" w:rsidRDefault="00C47FBE" w:rsidP="00C47FBE">
      <w:pPr>
        <w:bidi w:val="0"/>
        <w:rPr>
          <w:rFonts w:asciiTheme="minorBidi" w:hAnsiTheme="minorBidi" w:cs="Arial"/>
        </w:rPr>
      </w:pPr>
      <w:r w:rsidRPr="00C47FBE">
        <w:rPr>
          <w:rFonts w:asciiTheme="minorBidi" w:hAnsiTheme="minorBidi" w:cs="Arial"/>
        </w:rPr>
        <w:t>VP, Projects Execution, Field Services &amp; H&amp;S, Schneider Electric Israel</w:t>
      </w:r>
      <w:r w:rsidRPr="00C47FBE">
        <w:rPr>
          <w:rFonts w:asciiTheme="minorBidi" w:hAnsiTheme="minorBidi" w:cs="Arial"/>
          <w:rtl/>
        </w:rPr>
        <w:t>,</w:t>
      </w:r>
    </w:p>
    <w:p w14:paraId="5FD91D5B" w14:textId="77777777" w:rsidR="00C47FBE" w:rsidRPr="00C47FBE" w:rsidRDefault="00C47FBE" w:rsidP="00C47FBE">
      <w:pPr>
        <w:bidi w:val="0"/>
        <w:rPr>
          <w:rFonts w:asciiTheme="minorBidi" w:hAnsiTheme="minorBidi" w:cs="Arial"/>
        </w:rPr>
      </w:pPr>
      <w:r w:rsidRPr="00C47FBE">
        <w:rPr>
          <w:rFonts w:asciiTheme="minorBidi" w:hAnsiTheme="minorBidi" w:cs="Arial"/>
        </w:rPr>
        <w:t>Kadima - Zoran</w:t>
      </w:r>
    </w:p>
    <w:p w14:paraId="27480394" w14:textId="77777777" w:rsidR="00C47FBE" w:rsidRPr="00C47FBE" w:rsidRDefault="00C47FBE" w:rsidP="00C47FBE">
      <w:pPr>
        <w:bidi w:val="0"/>
        <w:rPr>
          <w:rFonts w:asciiTheme="minorBidi" w:hAnsiTheme="minorBidi" w:cs="Arial"/>
        </w:rPr>
      </w:pPr>
      <w:r w:rsidRPr="00C47FBE">
        <w:rPr>
          <w:rFonts w:asciiTheme="minorBidi" w:hAnsiTheme="minorBidi" w:cs="Arial"/>
        </w:rPr>
        <w:t>M AY 2 0 1 1</w:t>
      </w:r>
    </w:p>
    <w:p w14:paraId="10BDFE3D" w14:textId="77777777" w:rsidR="00C47FBE" w:rsidRPr="00C47FBE" w:rsidRDefault="00C47FBE" w:rsidP="00C47FBE">
      <w:pPr>
        <w:bidi w:val="0"/>
        <w:rPr>
          <w:rFonts w:asciiTheme="minorBidi" w:hAnsiTheme="minorBidi" w:cs="Arial"/>
        </w:rPr>
      </w:pPr>
      <w:r w:rsidRPr="00C47FBE">
        <w:rPr>
          <w:rFonts w:asciiTheme="minorBidi" w:hAnsiTheme="minorBidi" w:cs="Arial"/>
        </w:rPr>
        <w:t>Director and member of the company's management in Israel</w:t>
      </w:r>
      <w:r w:rsidRPr="00C47FBE">
        <w:rPr>
          <w:rFonts w:asciiTheme="minorBidi" w:hAnsiTheme="minorBidi" w:cs="Arial"/>
          <w:rtl/>
        </w:rPr>
        <w:t>.</w:t>
      </w:r>
    </w:p>
    <w:p w14:paraId="63CF29D9" w14:textId="77777777" w:rsidR="00C47FBE" w:rsidRPr="00C47FBE" w:rsidRDefault="00C47FBE" w:rsidP="00C47FBE">
      <w:pPr>
        <w:bidi w:val="0"/>
        <w:rPr>
          <w:rFonts w:asciiTheme="minorBidi" w:hAnsiTheme="minorBidi" w:cs="Arial"/>
        </w:rPr>
      </w:pPr>
      <w:r w:rsidRPr="00C47FBE">
        <w:rPr>
          <w:rFonts w:asciiTheme="minorBidi" w:hAnsiTheme="minorBidi" w:cs="Arial"/>
          <w:rtl/>
        </w:rPr>
        <w:t xml:space="preserve">• </w:t>
      </w:r>
      <w:r w:rsidRPr="00C47FBE">
        <w:rPr>
          <w:rFonts w:asciiTheme="minorBidi" w:hAnsiTheme="minorBidi" w:cs="Arial"/>
        </w:rPr>
        <w:t>Global management and responsibility for a team of about 40 employees in a</w:t>
      </w:r>
    </w:p>
    <w:p w14:paraId="1D8552CF" w14:textId="77777777" w:rsidR="00C47FBE" w:rsidRPr="00C47FBE" w:rsidRDefault="00C47FBE" w:rsidP="00C47FBE">
      <w:pPr>
        <w:bidi w:val="0"/>
        <w:rPr>
          <w:rFonts w:asciiTheme="minorBidi" w:hAnsiTheme="minorBidi" w:cs="Arial"/>
        </w:rPr>
      </w:pPr>
      <w:r w:rsidRPr="00C47FBE">
        <w:rPr>
          <w:rFonts w:asciiTheme="minorBidi" w:hAnsiTheme="minorBidi" w:cs="Arial"/>
        </w:rPr>
        <w:t>wide range of operational activities such as project execution, process floor</w:t>
      </w:r>
    </w:p>
    <w:p w14:paraId="1EC69509" w14:textId="77777777" w:rsidR="00C47FBE" w:rsidRPr="00C47FBE" w:rsidRDefault="00C47FBE" w:rsidP="00C47FBE">
      <w:pPr>
        <w:bidi w:val="0"/>
        <w:rPr>
          <w:rFonts w:asciiTheme="minorBidi" w:hAnsiTheme="minorBidi" w:cs="Arial"/>
        </w:rPr>
      </w:pPr>
      <w:r w:rsidRPr="00C47FBE">
        <w:rPr>
          <w:rFonts w:asciiTheme="minorBidi" w:hAnsiTheme="minorBidi" w:cs="Arial"/>
        </w:rPr>
        <w:t>management and field services</w:t>
      </w:r>
      <w:r w:rsidRPr="00C47FBE">
        <w:rPr>
          <w:rFonts w:asciiTheme="minorBidi" w:hAnsiTheme="minorBidi" w:cs="Arial"/>
          <w:rtl/>
        </w:rPr>
        <w:t>.</w:t>
      </w:r>
    </w:p>
    <w:p w14:paraId="435038D6" w14:textId="77777777" w:rsidR="00C47FBE" w:rsidRPr="00C47FBE" w:rsidRDefault="00C47FBE" w:rsidP="00C47FBE">
      <w:pPr>
        <w:bidi w:val="0"/>
        <w:rPr>
          <w:rFonts w:asciiTheme="minorBidi" w:hAnsiTheme="minorBidi" w:cs="Arial"/>
        </w:rPr>
      </w:pPr>
      <w:r w:rsidRPr="00C47FBE">
        <w:rPr>
          <w:rFonts w:asciiTheme="minorBidi" w:hAnsiTheme="minorBidi" w:cs="Arial"/>
          <w:rtl/>
        </w:rPr>
        <w:t xml:space="preserve">• </w:t>
      </w:r>
      <w:r w:rsidRPr="00C47FBE">
        <w:rPr>
          <w:rFonts w:asciiTheme="minorBidi" w:hAnsiTheme="minorBidi" w:cs="Arial"/>
        </w:rPr>
        <w:t>Management of comprehensive energy solutions such as High &amp; Medium</w:t>
      </w:r>
    </w:p>
    <w:p w14:paraId="77A136EA" w14:textId="77777777" w:rsidR="00C47FBE" w:rsidRPr="00C47FBE" w:rsidRDefault="00C47FBE" w:rsidP="00C47FBE">
      <w:pPr>
        <w:bidi w:val="0"/>
        <w:rPr>
          <w:rFonts w:asciiTheme="minorBidi" w:hAnsiTheme="minorBidi" w:cs="Arial"/>
        </w:rPr>
      </w:pPr>
      <w:r w:rsidRPr="00C47FBE">
        <w:rPr>
          <w:rFonts w:asciiTheme="minorBidi" w:hAnsiTheme="minorBidi" w:cs="Arial"/>
        </w:rPr>
        <w:t>Voltage, Low Voltage, Data Centers, UPS's, Cooling systems, Electrical</w:t>
      </w:r>
    </w:p>
    <w:p w14:paraId="7EC4B2A7" w14:textId="77777777" w:rsidR="00C47FBE" w:rsidRPr="00C47FBE" w:rsidRDefault="00C47FBE" w:rsidP="00C47FBE">
      <w:pPr>
        <w:bidi w:val="0"/>
        <w:rPr>
          <w:rFonts w:asciiTheme="minorBidi" w:hAnsiTheme="minorBidi" w:cs="Arial"/>
        </w:rPr>
      </w:pPr>
      <w:r w:rsidRPr="00C47FBE">
        <w:rPr>
          <w:rFonts w:asciiTheme="minorBidi" w:hAnsiTheme="minorBidi" w:cs="Arial"/>
        </w:rPr>
        <w:t>distribution, Protections, Scade Systems, Control and Monitoring</w:t>
      </w:r>
      <w:r w:rsidRPr="00C47FBE">
        <w:rPr>
          <w:rFonts w:asciiTheme="minorBidi" w:hAnsiTheme="minorBidi" w:cs="Arial"/>
          <w:rtl/>
        </w:rPr>
        <w:t>.</w:t>
      </w:r>
    </w:p>
    <w:p w14:paraId="5B06B66A" w14:textId="77777777" w:rsidR="00C47FBE" w:rsidRPr="00C47FBE" w:rsidRDefault="00C47FBE" w:rsidP="00C47FBE">
      <w:pPr>
        <w:bidi w:val="0"/>
        <w:rPr>
          <w:rFonts w:asciiTheme="minorBidi" w:hAnsiTheme="minorBidi" w:cs="Arial"/>
        </w:rPr>
      </w:pPr>
      <w:r w:rsidRPr="00C47FBE">
        <w:rPr>
          <w:rFonts w:asciiTheme="minorBidi" w:hAnsiTheme="minorBidi" w:cs="Arial"/>
          <w:rtl/>
        </w:rPr>
        <w:t xml:space="preserve">• </w:t>
      </w:r>
      <w:r w:rsidRPr="00C47FBE">
        <w:rPr>
          <w:rFonts w:asciiTheme="minorBidi" w:hAnsiTheme="minorBidi" w:cs="Arial"/>
        </w:rPr>
        <w:t>Management of Health and Safety in the company</w:t>
      </w:r>
      <w:r w:rsidRPr="00C47FBE">
        <w:rPr>
          <w:rFonts w:asciiTheme="minorBidi" w:hAnsiTheme="minorBidi" w:cs="Arial"/>
          <w:rtl/>
        </w:rPr>
        <w:t>.</w:t>
      </w:r>
    </w:p>
    <w:p w14:paraId="2B90E331" w14:textId="77777777" w:rsidR="00C47FBE" w:rsidRPr="00C47FBE" w:rsidRDefault="00C47FBE" w:rsidP="00C47FBE">
      <w:pPr>
        <w:bidi w:val="0"/>
        <w:rPr>
          <w:rFonts w:asciiTheme="minorBidi" w:hAnsiTheme="minorBidi" w:cs="Arial"/>
        </w:rPr>
      </w:pPr>
      <w:r w:rsidRPr="00C47FBE">
        <w:rPr>
          <w:rFonts w:asciiTheme="minorBidi" w:hAnsiTheme="minorBidi" w:cs="Arial"/>
          <w:rtl/>
        </w:rPr>
        <w:t xml:space="preserve">• </w:t>
      </w:r>
      <w:r w:rsidRPr="00C47FBE">
        <w:rPr>
          <w:rFonts w:asciiTheme="minorBidi" w:hAnsiTheme="minorBidi" w:cs="Arial"/>
        </w:rPr>
        <w:t>Build and execute business work plans</w:t>
      </w:r>
      <w:r w:rsidRPr="00C47FBE">
        <w:rPr>
          <w:rFonts w:asciiTheme="minorBidi" w:hAnsiTheme="minorBidi" w:cs="Arial"/>
          <w:rtl/>
        </w:rPr>
        <w:t>.</w:t>
      </w:r>
    </w:p>
    <w:p w14:paraId="70688ABE" w14:textId="77777777" w:rsidR="00C47FBE" w:rsidRPr="00C47FBE" w:rsidRDefault="00C47FBE" w:rsidP="00C47FBE">
      <w:pPr>
        <w:bidi w:val="0"/>
        <w:rPr>
          <w:rFonts w:asciiTheme="minorBidi" w:hAnsiTheme="minorBidi" w:cs="Arial"/>
        </w:rPr>
      </w:pPr>
      <w:r w:rsidRPr="00C47FBE">
        <w:rPr>
          <w:rFonts w:asciiTheme="minorBidi" w:hAnsiTheme="minorBidi" w:cs="Arial"/>
          <w:rtl/>
        </w:rPr>
        <w:t xml:space="preserve">• </w:t>
      </w:r>
      <w:r w:rsidRPr="00C47FBE">
        <w:rPr>
          <w:rFonts w:asciiTheme="minorBidi" w:hAnsiTheme="minorBidi" w:cs="Arial"/>
        </w:rPr>
        <w:t>Task management with digital tools and KPI process</w:t>
      </w:r>
      <w:r w:rsidRPr="00C47FBE">
        <w:rPr>
          <w:rFonts w:asciiTheme="minorBidi" w:hAnsiTheme="minorBidi" w:cs="Arial"/>
          <w:rtl/>
        </w:rPr>
        <w:t>.</w:t>
      </w:r>
    </w:p>
    <w:p w14:paraId="6BCEAF99" w14:textId="759F80D9" w:rsidR="001E4C53" w:rsidRPr="001E4C53" w:rsidRDefault="00C47FBE" w:rsidP="00C47FBE">
      <w:pPr>
        <w:bidi w:val="0"/>
        <w:rPr>
          <w:rFonts w:asciiTheme="minorBidi" w:hAnsiTheme="minorBidi" w:cs="Arial"/>
          <w:rtl/>
        </w:rPr>
      </w:pPr>
      <w:r w:rsidRPr="00C47FBE">
        <w:rPr>
          <w:rFonts w:asciiTheme="minorBidi" w:hAnsiTheme="minorBidi" w:cs="Arial"/>
          <w:rtl/>
        </w:rPr>
        <w:t xml:space="preserve">• </w:t>
      </w:r>
      <w:r w:rsidRPr="00C47FBE">
        <w:rPr>
          <w:rFonts w:asciiTheme="minorBidi" w:hAnsiTheme="minorBidi" w:cs="Arial"/>
        </w:rPr>
        <w:t>Building a multi-year marketing and sales plan for the field services sales team</w:t>
      </w:r>
      <w:r w:rsidRPr="00C47FBE">
        <w:rPr>
          <w:rFonts w:asciiTheme="minorBidi" w:hAnsiTheme="minorBidi" w:cs="Arial"/>
          <w:rtl/>
        </w:rPr>
        <w:t>.</w:t>
      </w:r>
    </w:p>
    <w:p w14:paraId="2C0CB4D7" w14:textId="77777777" w:rsidR="00ED54E4" w:rsidRDefault="00ED54E4" w:rsidP="00ED54E4">
      <w:pPr>
        <w:jc w:val="right"/>
        <w:rPr>
          <w:rFonts w:asciiTheme="minorBidi" w:hAnsiTheme="minorBidi"/>
          <w:rtl/>
        </w:rPr>
      </w:pPr>
    </w:p>
    <w:p w14:paraId="644E4CF5" w14:textId="707A965D" w:rsidR="000E1491" w:rsidRPr="009C7258" w:rsidRDefault="000E1491" w:rsidP="00ED54E4">
      <w:pPr>
        <w:rPr>
          <w:rFonts w:asciiTheme="minorBidi" w:hAnsiTheme="minorBidi" w:cs="Arial"/>
          <w:rtl/>
        </w:rPr>
      </w:pPr>
    </w:p>
    <w:sectPr w:rsidR="000E1491" w:rsidRPr="009C7258"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B5C39"/>
    <w:rsid w:val="000E1491"/>
    <w:rsid w:val="00141F46"/>
    <w:rsid w:val="001460E3"/>
    <w:rsid w:val="001648E6"/>
    <w:rsid w:val="0017036A"/>
    <w:rsid w:val="001E4C53"/>
    <w:rsid w:val="00217617"/>
    <w:rsid w:val="0025306C"/>
    <w:rsid w:val="00282B4B"/>
    <w:rsid w:val="0031570E"/>
    <w:rsid w:val="00320B2D"/>
    <w:rsid w:val="00320DD2"/>
    <w:rsid w:val="00385234"/>
    <w:rsid w:val="003958FA"/>
    <w:rsid w:val="003A0EA0"/>
    <w:rsid w:val="003D7793"/>
    <w:rsid w:val="00415C8B"/>
    <w:rsid w:val="00417150"/>
    <w:rsid w:val="004411CF"/>
    <w:rsid w:val="004667AA"/>
    <w:rsid w:val="004A2857"/>
    <w:rsid w:val="00524DF2"/>
    <w:rsid w:val="00534486"/>
    <w:rsid w:val="00550A8E"/>
    <w:rsid w:val="005D2941"/>
    <w:rsid w:val="00661510"/>
    <w:rsid w:val="00685C7A"/>
    <w:rsid w:val="006A5920"/>
    <w:rsid w:val="006C06B2"/>
    <w:rsid w:val="006E59F8"/>
    <w:rsid w:val="00735D38"/>
    <w:rsid w:val="007373E7"/>
    <w:rsid w:val="007A5A12"/>
    <w:rsid w:val="007B084D"/>
    <w:rsid w:val="008B0658"/>
    <w:rsid w:val="009209DA"/>
    <w:rsid w:val="00945F45"/>
    <w:rsid w:val="0098798D"/>
    <w:rsid w:val="009C037F"/>
    <w:rsid w:val="009C7258"/>
    <w:rsid w:val="009D0B50"/>
    <w:rsid w:val="009E2A39"/>
    <w:rsid w:val="00A25CEC"/>
    <w:rsid w:val="00A85C9F"/>
    <w:rsid w:val="00B11A72"/>
    <w:rsid w:val="00B973BB"/>
    <w:rsid w:val="00BA291A"/>
    <w:rsid w:val="00BC3171"/>
    <w:rsid w:val="00BD4C66"/>
    <w:rsid w:val="00C47FBE"/>
    <w:rsid w:val="00DB0F1E"/>
    <w:rsid w:val="00DB3CA1"/>
    <w:rsid w:val="00DD3CAA"/>
    <w:rsid w:val="00DD78B3"/>
    <w:rsid w:val="00E371DD"/>
    <w:rsid w:val="00E805EF"/>
    <w:rsid w:val="00E93F96"/>
    <w:rsid w:val="00E97FBB"/>
    <w:rsid w:val="00ED54E4"/>
    <w:rsid w:val="00F0267B"/>
    <w:rsid w:val="00F32A4C"/>
    <w:rsid w:val="00F5769F"/>
    <w:rsid w:val="00F60097"/>
    <w:rsid w:val="00FB2C3F"/>
    <w:rsid w:val="00FC3D40"/>
    <w:rsid w:val="00FD3D8B"/>
    <w:rsid w:val="00FE61B4"/>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7090">
      <w:bodyDiv w:val="1"/>
      <w:marLeft w:val="0"/>
      <w:marRight w:val="0"/>
      <w:marTop w:val="0"/>
      <w:marBottom w:val="0"/>
      <w:divBdr>
        <w:top w:val="none" w:sz="0" w:space="0" w:color="auto"/>
        <w:left w:val="none" w:sz="0" w:space="0" w:color="auto"/>
        <w:bottom w:val="none" w:sz="0" w:space="0" w:color="auto"/>
        <w:right w:val="none" w:sz="0" w:space="0" w:color="auto"/>
      </w:divBdr>
    </w:div>
    <w:div w:id="3583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oshe.ozi@se.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564</Words>
  <Characters>3215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54</cp:revision>
  <dcterms:created xsi:type="dcterms:W3CDTF">2020-03-11T18:29:00Z</dcterms:created>
  <dcterms:modified xsi:type="dcterms:W3CDTF">2024-08-07T09:03:00Z</dcterms:modified>
</cp:coreProperties>
</file>