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1E9A68C9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4F6B5B">
        <w:rPr>
          <w:rFonts w:asciiTheme="minorBidi" w:hAnsiTheme="minorBidi"/>
          <w:b/>
          <w:bCs/>
          <w:sz w:val="24"/>
          <w:szCs w:val="24"/>
        </w:rPr>
        <w:t>5</w:t>
      </w:r>
      <w:r w:rsidR="00FD2AB9">
        <w:rPr>
          <w:rFonts w:asciiTheme="minorBidi" w:hAnsiTheme="minorBidi"/>
          <w:b/>
          <w:bCs/>
          <w:sz w:val="24"/>
          <w:szCs w:val="24"/>
        </w:rPr>
        <w:t>25</w:t>
      </w:r>
      <w:r w:rsidR="004F6B5B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6495AB4D" w14:textId="77777777" w:rsidR="00A32404" w:rsidRDefault="00A32404" w:rsidP="0049782E">
      <w:pPr>
        <w:bidi w:val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A32404">
        <w:rPr>
          <w:rFonts w:asciiTheme="minorBidi" w:hAnsiTheme="minorBidi"/>
          <w:b/>
          <w:bCs/>
          <w:sz w:val="24"/>
          <w:szCs w:val="24"/>
        </w:rPr>
        <w:t>Safety Risks in Maintenance</w:t>
      </w:r>
    </w:p>
    <w:p w14:paraId="7DFB45EE" w14:textId="0B15F647" w:rsidR="00FD2AB9" w:rsidRDefault="00FD2AB9" w:rsidP="00A32404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FD2AB9">
        <w:rPr>
          <w:rFonts w:asciiTheme="minorBidi" w:hAnsiTheme="minorBidi"/>
          <w:b/>
          <w:bCs/>
          <w:sz w:val="24"/>
          <w:szCs w:val="24"/>
        </w:rPr>
        <w:t xml:space="preserve">Electric Arc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Pr="00FD2AB9">
        <w:rPr>
          <w:rFonts w:asciiTheme="minorBidi" w:hAnsiTheme="minorBidi"/>
          <w:b/>
          <w:bCs/>
          <w:sz w:val="24"/>
          <w:szCs w:val="24"/>
        </w:rPr>
        <w:t>xtinguishment (UFES)</w:t>
      </w:r>
    </w:p>
    <w:p w14:paraId="09EBD3B6" w14:textId="77777777" w:rsidR="00FD2AB9" w:rsidRDefault="00FD2AB9" w:rsidP="00FD2AB9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FD2AB9">
        <w:rPr>
          <w:rFonts w:asciiTheme="minorBidi" w:hAnsiTheme="minorBidi" w:cs="Arial"/>
          <w:b/>
          <w:bCs/>
          <w:sz w:val="24"/>
          <w:szCs w:val="24"/>
          <w:rtl/>
        </w:rPr>
        <w:t>כיבוי קשתות חשמליות בלוחות חשמל</w:t>
      </w:r>
      <w:r w:rsidRPr="00FD2AB9">
        <w:rPr>
          <w:rFonts w:asciiTheme="minorBidi" w:hAnsiTheme="minorBidi" w:cs="Arial"/>
          <w:b/>
          <w:bCs/>
          <w:sz w:val="24"/>
          <w:szCs w:val="24"/>
        </w:rPr>
        <w:t xml:space="preserve"> (UFES)</w:t>
      </w:r>
    </w:p>
    <w:p w14:paraId="45E0DE83" w14:textId="77777777" w:rsidR="00FD2AB9" w:rsidRDefault="00FD2AB9" w:rsidP="00414687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FD2AB9">
        <w:rPr>
          <w:rFonts w:asciiTheme="minorBidi" w:hAnsiTheme="minorBidi"/>
          <w:b/>
          <w:bCs/>
          <w:sz w:val="24"/>
          <w:szCs w:val="24"/>
        </w:rPr>
        <w:t>Elad Feraro</w:t>
      </w:r>
    </w:p>
    <w:p w14:paraId="3A1BDD6D" w14:textId="55062DA0" w:rsidR="008034EF" w:rsidRPr="008034EF" w:rsidRDefault="00FD2AB9" w:rsidP="00FD2AB9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FD2AB9">
        <w:rPr>
          <w:rFonts w:asciiTheme="minorBidi" w:hAnsiTheme="minorBidi"/>
          <w:sz w:val="24"/>
          <w:szCs w:val="24"/>
        </w:rPr>
        <w:t>ABB</w:t>
      </w:r>
      <w:r w:rsidR="00326D9A" w:rsidRPr="00326D9A">
        <w:rPr>
          <w:rFonts w:asciiTheme="minorBidi" w:hAnsiTheme="minorBidi"/>
          <w:sz w:val="24"/>
          <w:szCs w:val="24"/>
        </w:rPr>
        <w:t>, Israel</w:t>
      </w:r>
    </w:p>
    <w:p w14:paraId="34F6A8CF" w14:textId="21FB70C2" w:rsidR="00192D73" w:rsidRPr="00192D73" w:rsidRDefault="00000000" w:rsidP="00F10577">
      <w:pPr>
        <w:bidi w:val="0"/>
        <w:jc w:val="center"/>
        <w:rPr>
          <w:rFonts w:asciiTheme="minorBidi" w:hAnsiTheme="minorBidi"/>
        </w:rPr>
      </w:pPr>
      <w:hyperlink r:id="rId4" w:history="1">
        <w:r w:rsidR="00FD2AB9" w:rsidRPr="00FD2AB9">
          <w:rPr>
            <w:rStyle w:val="Hyperlink"/>
            <w:rFonts w:asciiTheme="minorBidi" w:hAnsiTheme="minorBidi"/>
          </w:rPr>
          <w:t>elad.feraro@il.abb.com</w:t>
        </w:r>
      </w:hyperlink>
      <w:r w:rsidR="00FD2AB9">
        <w:t xml:space="preserve"> </w:t>
      </w:r>
      <w:r w:rsidR="00414687">
        <w:t xml:space="preserve"> </w:t>
      </w:r>
      <w:r w:rsidR="00D129B2" w:rsidRPr="00D129B2">
        <w:rPr>
          <w:rFonts w:asciiTheme="minorBidi" w:hAnsiTheme="minorBidi"/>
        </w:rPr>
        <w:t xml:space="preserve"> </w:t>
      </w:r>
      <w:r w:rsidR="00FD2AB9" w:rsidRPr="00FD2AB9">
        <w:rPr>
          <w:rFonts w:asciiTheme="minorBidi" w:hAnsiTheme="minorBidi"/>
        </w:rPr>
        <w:t>050</w:t>
      </w:r>
      <w:r w:rsidR="00FD2AB9">
        <w:rPr>
          <w:rFonts w:asciiTheme="minorBidi" w:hAnsiTheme="minorBidi"/>
        </w:rPr>
        <w:t>-</w:t>
      </w:r>
      <w:r w:rsidR="00FD2AB9" w:rsidRPr="00FD2AB9">
        <w:rPr>
          <w:rFonts w:asciiTheme="minorBidi" w:hAnsiTheme="minorBidi"/>
        </w:rPr>
        <w:t>7677732</w:t>
      </w:r>
    </w:p>
    <w:p w14:paraId="26BCE154" w14:textId="77777777" w:rsidR="00FD2AB9" w:rsidRPr="00FD2AB9" w:rsidRDefault="00FD2AB9" w:rsidP="00FD2AB9">
      <w:pPr>
        <w:rPr>
          <w:rFonts w:asciiTheme="minorBidi" w:hAnsiTheme="minorBidi" w:cs="Arial"/>
          <w:sz w:val="24"/>
          <w:szCs w:val="24"/>
          <w:rtl/>
        </w:rPr>
      </w:pPr>
      <w:r w:rsidRPr="00FD2AB9">
        <w:rPr>
          <w:rFonts w:asciiTheme="minorBidi" w:hAnsiTheme="minorBidi" w:cs="Arial"/>
          <w:sz w:val="24"/>
          <w:szCs w:val="24"/>
          <w:rtl/>
        </w:rPr>
        <w:t>קשתות חשמליות בלוחות חשמל מהוות סכנה חמורה מאוד לחיי אדם, וכן בעלות פןטנציאל נזק משמעותי לציוד ולרציפות התפעולית של המתקן.</w:t>
      </w:r>
    </w:p>
    <w:p w14:paraId="4CFF9FAF" w14:textId="7328A756" w:rsidR="004F6B5B" w:rsidRDefault="00FD2AB9" w:rsidP="00FD2AB9">
      <w:pPr>
        <w:rPr>
          <w:rFonts w:asciiTheme="minorBidi" w:hAnsiTheme="minorBidi" w:cs="Arial"/>
          <w:sz w:val="24"/>
          <w:szCs w:val="24"/>
        </w:rPr>
      </w:pPr>
      <w:r w:rsidRPr="00FD2AB9">
        <w:rPr>
          <w:rFonts w:asciiTheme="minorBidi" w:hAnsiTheme="minorBidi" w:cs="Arial"/>
          <w:sz w:val="24"/>
          <w:szCs w:val="24"/>
          <w:rtl/>
        </w:rPr>
        <w:t>נסקור מערכת שמטרתה לכבות את הקשת החשמלית באופן שמקצר את משך זמן קיום הקשת לכדי ~5</w:t>
      </w:r>
      <w:r w:rsidRPr="00FD2AB9">
        <w:rPr>
          <w:rFonts w:asciiTheme="minorBidi" w:hAnsiTheme="minorBidi" w:cs="Arial"/>
          <w:sz w:val="24"/>
          <w:szCs w:val="24"/>
        </w:rPr>
        <w:t>ms</w:t>
      </w:r>
      <w:r w:rsidRPr="00FD2AB9">
        <w:rPr>
          <w:rFonts w:asciiTheme="minorBidi" w:hAnsiTheme="minorBidi" w:cs="Arial"/>
          <w:sz w:val="24"/>
          <w:szCs w:val="24"/>
          <w:rtl/>
        </w:rPr>
        <w:t xml:space="preserve"> ע"י ניתובה למסלול מבוקר ובכך נמנעים מרבית הסיכונים והנזקים הכרוכים בהופעתה.</w:t>
      </w:r>
    </w:p>
    <w:p w14:paraId="29946026" w14:textId="6D6CBF50" w:rsidR="00FD2AB9" w:rsidRPr="00FD2AB9" w:rsidRDefault="00FD2AB9" w:rsidP="00FD2AB9">
      <w:pPr>
        <w:jc w:val="right"/>
        <w:rPr>
          <w:noProof/>
        </w:rPr>
      </w:pPr>
      <w:r w:rsidRPr="00FD2AB9">
        <w:rPr>
          <w:noProof/>
        </w:rPr>
        <w:drawing>
          <wp:inline distT="0" distB="0" distL="0" distR="0" wp14:anchorId="191DDC2D" wp14:editId="3EC1BBFA">
            <wp:extent cx="1772619" cy="1743075"/>
            <wp:effectExtent l="0" t="0" r="0" b="0"/>
            <wp:docPr id="52477262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17" cy="174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92E4E" w14:textId="77777777" w:rsidR="00FD2AB9" w:rsidRPr="00FC4AD5" w:rsidRDefault="00FD2AB9" w:rsidP="00FD2AB9">
      <w:pPr>
        <w:jc w:val="right"/>
        <w:rPr>
          <w:noProof/>
          <w:rtl/>
        </w:rPr>
      </w:pPr>
    </w:p>
    <w:p w14:paraId="76018D8C" w14:textId="77777777" w:rsidR="00FD2AB9" w:rsidRPr="00FD2AB9" w:rsidRDefault="00FD2AB9" w:rsidP="00FD2AB9">
      <w:pPr>
        <w:rPr>
          <w:rFonts w:asciiTheme="minorBidi" w:hAnsiTheme="minorBidi" w:cs="Arial"/>
          <w:sz w:val="24"/>
          <w:szCs w:val="24"/>
          <w:rtl/>
        </w:rPr>
      </w:pPr>
      <w:r w:rsidRPr="00FD2AB9">
        <w:rPr>
          <w:rFonts w:asciiTheme="minorBidi" w:hAnsiTheme="minorBidi" w:cs="Arial"/>
          <w:sz w:val="24"/>
          <w:szCs w:val="24"/>
          <w:rtl/>
        </w:rPr>
        <w:t xml:space="preserve">אלעד פררו, הנדסאי חשמל, עובד ב – </w:t>
      </w:r>
      <w:r w:rsidRPr="00FD2AB9">
        <w:rPr>
          <w:rFonts w:asciiTheme="minorBidi" w:hAnsiTheme="minorBidi" w:cs="Arial"/>
          <w:sz w:val="24"/>
          <w:szCs w:val="24"/>
        </w:rPr>
        <w:t>ABB</w:t>
      </w:r>
      <w:r w:rsidRPr="00FD2AB9">
        <w:rPr>
          <w:rFonts w:asciiTheme="minorBidi" w:hAnsiTheme="minorBidi" w:cs="Arial"/>
          <w:sz w:val="24"/>
          <w:szCs w:val="24"/>
          <w:rtl/>
        </w:rPr>
        <w:t xml:space="preserve"> משנת 2019 בתחומים: </w:t>
      </w:r>
    </w:p>
    <w:p w14:paraId="791FCD89" w14:textId="34A0382F" w:rsidR="00882B2E" w:rsidRPr="00192D73" w:rsidRDefault="00FD2AB9" w:rsidP="00FD2AB9">
      <w:pPr>
        <w:rPr>
          <w:rFonts w:asciiTheme="minorBidi" w:hAnsiTheme="minorBidi" w:cs="Arial"/>
          <w:sz w:val="24"/>
          <w:szCs w:val="24"/>
        </w:rPr>
      </w:pPr>
      <w:r w:rsidRPr="00FD2AB9">
        <w:rPr>
          <w:rFonts w:asciiTheme="minorBidi" w:hAnsiTheme="minorBidi" w:cs="Arial"/>
          <w:sz w:val="24"/>
          <w:szCs w:val="24"/>
          <w:rtl/>
        </w:rPr>
        <w:t xml:space="preserve">הגנות מתח גבוה ו - </w:t>
      </w:r>
      <w:r w:rsidRPr="00FD2AB9">
        <w:rPr>
          <w:rFonts w:asciiTheme="minorBidi" w:hAnsiTheme="minorBidi" w:cs="Arial"/>
          <w:sz w:val="24"/>
          <w:szCs w:val="24"/>
        </w:rPr>
        <w:t>SCADA</w:t>
      </w:r>
      <w:r w:rsidRPr="00FD2AB9">
        <w:rPr>
          <w:rFonts w:asciiTheme="minorBidi" w:hAnsiTheme="minorBidi" w:cs="Arial"/>
          <w:sz w:val="24"/>
          <w:szCs w:val="24"/>
          <w:rtl/>
        </w:rPr>
        <w:t xml:space="preserve">, אגירת אנרגיה, מגבילי זרם קצר, כיבוי קשתות, </w:t>
      </w:r>
      <w:r w:rsidRPr="00FD2AB9">
        <w:rPr>
          <w:rFonts w:asciiTheme="minorBidi" w:hAnsiTheme="minorBidi" w:cs="Arial"/>
          <w:sz w:val="24"/>
          <w:szCs w:val="24"/>
        </w:rPr>
        <w:t>RTU, UPS</w:t>
      </w:r>
      <w:r w:rsidRPr="00FD2AB9">
        <w:rPr>
          <w:rFonts w:asciiTheme="minorBidi" w:hAnsiTheme="minorBidi" w:cs="Arial"/>
          <w:sz w:val="24"/>
          <w:szCs w:val="24"/>
          <w:rtl/>
        </w:rPr>
        <w:t xml:space="preserve"> ליישומים תעשייתיים וייצוב מתח.</w:t>
      </w:r>
    </w:p>
    <w:sectPr w:rsidR="00882B2E" w:rsidRPr="00192D73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700ED"/>
    <w:rsid w:val="0009642F"/>
    <w:rsid w:val="000D5509"/>
    <w:rsid w:val="001648E6"/>
    <w:rsid w:val="001774AA"/>
    <w:rsid w:val="00192D73"/>
    <w:rsid w:val="002061C1"/>
    <w:rsid w:val="002160A0"/>
    <w:rsid w:val="002B3DD8"/>
    <w:rsid w:val="002C25EB"/>
    <w:rsid w:val="00326D9A"/>
    <w:rsid w:val="003560A8"/>
    <w:rsid w:val="003C5EF5"/>
    <w:rsid w:val="003E6BFC"/>
    <w:rsid w:val="003F05F5"/>
    <w:rsid w:val="00414687"/>
    <w:rsid w:val="0049782E"/>
    <w:rsid w:val="004A1ED4"/>
    <w:rsid w:val="004F6B5B"/>
    <w:rsid w:val="005714F9"/>
    <w:rsid w:val="005D2941"/>
    <w:rsid w:val="00630BB0"/>
    <w:rsid w:val="006657C2"/>
    <w:rsid w:val="00760903"/>
    <w:rsid w:val="008034EF"/>
    <w:rsid w:val="0084447C"/>
    <w:rsid w:val="00882B2E"/>
    <w:rsid w:val="00957B6D"/>
    <w:rsid w:val="009E664B"/>
    <w:rsid w:val="00A32404"/>
    <w:rsid w:val="00AA6FB0"/>
    <w:rsid w:val="00AB4D5E"/>
    <w:rsid w:val="00AB640D"/>
    <w:rsid w:val="00AC59AC"/>
    <w:rsid w:val="00C20C0A"/>
    <w:rsid w:val="00C21557"/>
    <w:rsid w:val="00C505F8"/>
    <w:rsid w:val="00D129B2"/>
    <w:rsid w:val="00D7024E"/>
    <w:rsid w:val="00EE7FEC"/>
    <w:rsid w:val="00EF201F"/>
    <w:rsid w:val="00F10577"/>
    <w:rsid w:val="00F9630A"/>
    <w:rsid w:val="00FC0ABF"/>
    <w:rsid w:val="00FC4AD5"/>
    <w:rsid w:val="00FD2AB9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lad.feraro@il.abb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34</cp:revision>
  <dcterms:created xsi:type="dcterms:W3CDTF">2020-03-06T16:19:00Z</dcterms:created>
  <dcterms:modified xsi:type="dcterms:W3CDTF">2024-08-07T09:05:00Z</dcterms:modified>
</cp:coreProperties>
</file>